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E741D6" w:rsidRDefault="00CD36CF" w:rsidP="0060106F">
      <w:pPr>
        <w:pStyle w:val="TitlePageOrigin"/>
      </w:pPr>
      <w:r w:rsidRPr="00E741D6">
        <w:t>WEST virginia legislature</w:t>
      </w:r>
    </w:p>
    <w:p w14:paraId="15DF4F5B" w14:textId="7FFDA58C" w:rsidR="00CD36CF" w:rsidRPr="00E741D6" w:rsidRDefault="00CD36CF" w:rsidP="0060106F">
      <w:pPr>
        <w:pStyle w:val="TitlePageSession"/>
      </w:pPr>
      <w:r w:rsidRPr="00E741D6">
        <w:t>20</w:t>
      </w:r>
      <w:r w:rsidR="00A02BCE" w:rsidRPr="00E741D6">
        <w:t>2</w:t>
      </w:r>
      <w:r w:rsidR="003C7D27" w:rsidRPr="00E741D6">
        <w:t>1</w:t>
      </w:r>
      <w:r w:rsidRPr="00E741D6">
        <w:t xml:space="preserve"> regular session</w:t>
      </w:r>
    </w:p>
    <w:p w14:paraId="32F411DA" w14:textId="77777777" w:rsidR="00CD36CF" w:rsidRPr="00E741D6" w:rsidRDefault="00322468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E379D8" w:rsidRPr="00E741D6">
            <w:t>Originating</w:t>
          </w:r>
        </w:sdtContent>
      </w:sdt>
    </w:p>
    <w:p w14:paraId="585DB016" w14:textId="192CDC62" w:rsidR="00CD36CF" w:rsidRPr="00E741D6" w:rsidRDefault="00322468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741D6">
            <w:t>House</w:t>
          </w:r>
        </w:sdtContent>
      </w:sdt>
      <w:r w:rsidR="00303684" w:rsidRPr="00E741D6">
        <w:t xml:space="preserve"> </w:t>
      </w:r>
      <w:r w:rsidR="00E379D8" w:rsidRPr="00E741D6">
        <w:t>Bill</w:t>
      </w:r>
      <w:r w:rsidR="00727C3D" w:rsidRPr="00E741D6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5F4B5D" w:rsidRPr="00E741D6">
            <w:t>2905</w:t>
          </w:r>
        </w:sdtContent>
      </w:sdt>
    </w:p>
    <w:p w14:paraId="1D39184E" w14:textId="419E8044" w:rsidR="00CD36CF" w:rsidRPr="00E741D6" w:rsidRDefault="00CD36CF" w:rsidP="0060106F">
      <w:pPr>
        <w:pStyle w:val="Sponsors"/>
      </w:pPr>
      <w:r w:rsidRPr="00E741D6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5F4B5D" w:rsidRPr="00E741D6">
            <w:t xml:space="preserve">Delegates Rohrbach, </w:t>
          </w:r>
          <w:r w:rsidR="0029193F">
            <w:t xml:space="preserve">L. </w:t>
          </w:r>
          <w:r w:rsidR="005F4B5D" w:rsidRPr="00E741D6">
            <w:t xml:space="preserve">Pack, Barnhart and </w:t>
          </w:r>
          <w:proofErr w:type="spellStart"/>
          <w:r w:rsidR="005F4B5D" w:rsidRPr="00E741D6">
            <w:t>Forsht</w:t>
          </w:r>
          <w:proofErr w:type="spellEnd"/>
        </w:sdtContent>
      </w:sdt>
    </w:p>
    <w:p w14:paraId="6D51DF8F" w14:textId="77777777" w:rsidR="005013E4" w:rsidRDefault="00CD36CF" w:rsidP="0060106F">
      <w:pPr>
        <w:pStyle w:val="References"/>
        <w:sectPr w:rsidR="005013E4" w:rsidSect="00BF4E2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E741D6">
        <w:t>[</w:t>
      </w:r>
      <w:r w:rsidR="00E379D8" w:rsidRPr="00E741D6">
        <w:t xml:space="preserve">Originating in the Committee on </w:t>
      </w:r>
      <w:sdt>
        <w:sdtPr>
          <w:tag w:val="References"/>
          <w:id w:val="-1043047873"/>
          <w:placeholder>
            <w:docPart w:val="87A63BD28EA64813A51E4EE35BF29DFD"/>
          </w:placeholder>
          <w:text w:multiLine="1"/>
        </w:sdtPr>
        <w:sdtEndPr/>
        <w:sdtContent>
          <w:r w:rsidR="00BF4E2C" w:rsidRPr="00E741D6">
            <w:t>Health and Human Resources</w:t>
          </w:r>
        </w:sdtContent>
      </w:sdt>
      <w:r w:rsidR="00E379D8" w:rsidRPr="00E741D6">
        <w:t xml:space="preserve">; Reported on </w:t>
      </w:r>
      <w:sdt>
        <w:sdtPr>
          <w:id w:val="-566653316"/>
          <w:placeholder>
            <w:docPart w:val="673AC70E7FCD462F82CB9C01FD5D443F"/>
          </w:placeholder>
          <w:text/>
        </w:sdtPr>
        <w:sdtEndPr/>
        <w:sdtContent>
          <w:r w:rsidR="00BF4E2C" w:rsidRPr="00E741D6">
            <w:t>March 2, 2021</w:t>
          </w:r>
        </w:sdtContent>
      </w:sdt>
      <w:r w:rsidRPr="00E741D6">
        <w:t>]</w:t>
      </w:r>
    </w:p>
    <w:p w14:paraId="326639C9" w14:textId="56393FD0" w:rsidR="00E831B3" w:rsidRPr="00E741D6" w:rsidRDefault="00E831B3" w:rsidP="0060106F">
      <w:pPr>
        <w:pStyle w:val="References"/>
      </w:pPr>
    </w:p>
    <w:p w14:paraId="16C39882" w14:textId="48739167" w:rsidR="00303684" w:rsidRPr="00E741D6" w:rsidRDefault="0000526A" w:rsidP="0060106F">
      <w:pPr>
        <w:pStyle w:val="TitleSection"/>
      </w:pPr>
      <w:r w:rsidRPr="00E741D6">
        <w:lastRenderedPageBreak/>
        <w:t>A BILL</w:t>
      </w:r>
      <w:r w:rsidR="00BF4E2C" w:rsidRPr="00E741D6">
        <w:t xml:space="preserve"> </w:t>
      </w:r>
      <w:r w:rsidR="00FF04D9" w:rsidRPr="00E741D6">
        <w:t xml:space="preserve">to repeal </w:t>
      </w:r>
      <w:r w:rsidR="00BF4E2C" w:rsidRPr="00E741D6">
        <w:t xml:space="preserve">§61-10-21 of the Code of West Virginia, 1931, as amended, relating to repealing </w:t>
      </w:r>
      <w:r w:rsidR="005F4B5D" w:rsidRPr="00E741D6">
        <w:t xml:space="preserve">the </w:t>
      </w:r>
      <w:r w:rsidR="00BF4E2C" w:rsidRPr="00E741D6">
        <w:t xml:space="preserve">prohibition against the use of certain words.  </w:t>
      </w:r>
    </w:p>
    <w:p w14:paraId="68BE6773" w14:textId="77777777" w:rsidR="00303684" w:rsidRPr="00E741D6" w:rsidRDefault="00303684" w:rsidP="0060106F">
      <w:pPr>
        <w:pStyle w:val="EnactingClause"/>
        <w:sectPr w:rsidR="00303684" w:rsidRPr="00E741D6" w:rsidSect="005013E4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E741D6">
        <w:t>Be it enacted by the Legislature of West Virginia:</w:t>
      </w:r>
    </w:p>
    <w:p w14:paraId="5232F3DB" w14:textId="77777777" w:rsidR="00BF4E2C" w:rsidRPr="00E741D6" w:rsidRDefault="00BF4E2C" w:rsidP="008C1AF4">
      <w:pPr>
        <w:pStyle w:val="ArticleHeading"/>
        <w:sectPr w:rsidR="00BF4E2C" w:rsidRPr="00E741D6" w:rsidSect="005F34B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741D6">
        <w:t>ARTICLE 10. CRIMES AGAINST PUBLIC POLICY.</w:t>
      </w:r>
    </w:p>
    <w:p w14:paraId="060E5E99" w14:textId="3D3B76E7" w:rsidR="00BF4E2C" w:rsidRPr="00E741D6" w:rsidRDefault="00BF4E2C" w:rsidP="00F41C17">
      <w:pPr>
        <w:pStyle w:val="SectionHeading"/>
      </w:pPr>
      <w:r w:rsidRPr="00E741D6">
        <w:t xml:space="preserve">§61-10-21. Unlawful use of prefix </w:t>
      </w:r>
      <w:r w:rsidR="00322468">
        <w:t>“</w:t>
      </w:r>
      <w:r w:rsidRPr="00E741D6">
        <w:t>Doctor</w:t>
      </w:r>
      <w:r w:rsidR="00322468">
        <w:t>”</w:t>
      </w:r>
      <w:r w:rsidRPr="00E741D6">
        <w:t xml:space="preserve"> or </w:t>
      </w:r>
      <w:r w:rsidR="00322468">
        <w:t>“</w:t>
      </w:r>
      <w:r w:rsidRPr="00E741D6">
        <w:t>Dr.</w:t>
      </w:r>
      <w:r w:rsidR="00322468">
        <w:t>”</w:t>
      </w:r>
      <w:r w:rsidRPr="00E741D6">
        <w:t xml:space="preserve"> penalty.</w:t>
      </w:r>
    </w:p>
    <w:p w14:paraId="329C6923" w14:textId="4C2383CB" w:rsidR="00BF4E2C" w:rsidRPr="00E741D6" w:rsidRDefault="00BF4E2C" w:rsidP="0060106F">
      <w:pPr>
        <w:pStyle w:val="SectionBody"/>
        <w:rPr>
          <w:u w:val="single"/>
        </w:rPr>
      </w:pPr>
      <w:r w:rsidRPr="00E741D6">
        <w:rPr>
          <w:u w:val="single"/>
        </w:rPr>
        <w:t>[Repealed].</w:t>
      </w:r>
    </w:p>
    <w:p w14:paraId="5978FF38" w14:textId="77777777" w:rsidR="00C33014" w:rsidRPr="00E741D6" w:rsidRDefault="00C33014" w:rsidP="0060106F">
      <w:pPr>
        <w:pStyle w:val="Note"/>
      </w:pPr>
    </w:p>
    <w:p w14:paraId="11E3DD37" w14:textId="42278452" w:rsidR="006865E9" w:rsidRPr="00E741D6" w:rsidRDefault="00CF1DCA" w:rsidP="0060106F">
      <w:pPr>
        <w:pStyle w:val="Note"/>
      </w:pPr>
      <w:r w:rsidRPr="00E741D6">
        <w:t>NOTE: The</w:t>
      </w:r>
      <w:r w:rsidR="006865E9" w:rsidRPr="00E741D6">
        <w:t xml:space="preserve"> purpose of this bill is to</w:t>
      </w:r>
      <w:r w:rsidR="00FF04D9" w:rsidRPr="00E741D6">
        <w:t xml:space="preserve"> repeal the use of prefix </w:t>
      </w:r>
      <w:r w:rsidR="00322468">
        <w:t>“</w:t>
      </w:r>
      <w:r w:rsidR="00FF04D9" w:rsidRPr="00E741D6">
        <w:t>Doctor</w:t>
      </w:r>
      <w:r w:rsidR="00322468">
        <w:t>”</w:t>
      </w:r>
      <w:r w:rsidR="00FF04D9" w:rsidRPr="00E741D6">
        <w:t xml:space="preserve"> or </w:t>
      </w:r>
      <w:r w:rsidR="00322468">
        <w:t>“</w:t>
      </w:r>
      <w:r w:rsidR="00FF04D9" w:rsidRPr="00E741D6">
        <w:t>Dr.</w:t>
      </w:r>
      <w:r w:rsidR="00322468">
        <w:t>”</w:t>
      </w:r>
      <w:r w:rsidR="00FF04D9" w:rsidRPr="00E741D6">
        <w:t xml:space="preserve"> penalty.</w:t>
      </w:r>
    </w:p>
    <w:p w14:paraId="6DAA4099" w14:textId="77777777" w:rsidR="006865E9" w:rsidRPr="00E741D6" w:rsidRDefault="00AE48A0" w:rsidP="0060106F">
      <w:pPr>
        <w:pStyle w:val="Note"/>
      </w:pPr>
      <w:proofErr w:type="gramStart"/>
      <w:r w:rsidRPr="00E741D6">
        <w:t>Strike-throughs</w:t>
      </w:r>
      <w:proofErr w:type="gramEnd"/>
      <w:r w:rsidRPr="00E741D6">
        <w:t xml:space="preserve"> indicate language that would be stricken from a heading or the present law and underscoring indicates new language that would be added.</w:t>
      </w:r>
    </w:p>
    <w:sectPr w:rsidR="006865E9" w:rsidRPr="00E741D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C3CA" w14:textId="77777777" w:rsidR="008015D1" w:rsidRPr="00B844FE" w:rsidRDefault="008015D1" w:rsidP="00B844FE">
      <w:r>
        <w:separator/>
      </w:r>
    </w:p>
  </w:endnote>
  <w:endnote w:type="continuationSeparator" w:id="0">
    <w:p w14:paraId="07B39872" w14:textId="77777777" w:rsidR="008015D1" w:rsidRPr="00B844FE" w:rsidRDefault="008015D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B11E3" w14:textId="77777777" w:rsidR="008015D1" w:rsidRPr="00B844FE" w:rsidRDefault="008015D1" w:rsidP="00B844FE">
      <w:r>
        <w:separator/>
      </w:r>
    </w:p>
  </w:footnote>
  <w:footnote w:type="continuationSeparator" w:id="0">
    <w:p w14:paraId="6E9AC144" w14:textId="77777777" w:rsidR="008015D1" w:rsidRPr="00B844FE" w:rsidRDefault="008015D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322468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4743812D" w:rsidR="00E831B3" w:rsidRPr="005013E4" w:rsidRDefault="005013E4" w:rsidP="0060106F">
    <w:pPr>
      <w:pStyle w:val="HeaderStyle"/>
      <w:rPr>
        <w:sz w:val="22"/>
        <w:szCs w:val="22"/>
      </w:rPr>
    </w:pPr>
    <w:r w:rsidRPr="005013E4">
      <w:rPr>
        <w:sz w:val="22"/>
        <w:szCs w:val="22"/>
      </w:rPr>
      <w:t>Org HB 2905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C5C77"/>
    <w:rsid w:val="0010070F"/>
    <w:rsid w:val="0015112E"/>
    <w:rsid w:val="001552E7"/>
    <w:rsid w:val="001566B4"/>
    <w:rsid w:val="001C279E"/>
    <w:rsid w:val="001D459E"/>
    <w:rsid w:val="0027011C"/>
    <w:rsid w:val="00274200"/>
    <w:rsid w:val="00275740"/>
    <w:rsid w:val="0029193F"/>
    <w:rsid w:val="002A0269"/>
    <w:rsid w:val="00303684"/>
    <w:rsid w:val="003143F5"/>
    <w:rsid w:val="00314854"/>
    <w:rsid w:val="00322468"/>
    <w:rsid w:val="00347B08"/>
    <w:rsid w:val="003672F1"/>
    <w:rsid w:val="003A1D9F"/>
    <w:rsid w:val="003C51CD"/>
    <w:rsid w:val="003C7D27"/>
    <w:rsid w:val="004247A2"/>
    <w:rsid w:val="0043067A"/>
    <w:rsid w:val="004B2795"/>
    <w:rsid w:val="004C13DD"/>
    <w:rsid w:val="004E3441"/>
    <w:rsid w:val="005013E4"/>
    <w:rsid w:val="005946FF"/>
    <w:rsid w:val="005A5366"/>
    <w:rsid w:val="005F4B5D"/>
    <w:rsid w:val="0060106F"/>
    <w:rsid w:val="00630400"/>
    <w:rsid w:val="00637E73"/>
    <w:rsid w:val="006865E9"/>
    <w:rsid w:val="00691F3E"/>
    <w:rsid w:val="00694BFB"/>
    <w:rsid w:val="006A106B"/>
    <w:rsid w:val="006B43CE"/>
    <w:rsid w:val="006C523D"/>
    <w:rsid w:val="006D4036"/>
    <w:rsid w:val="00727C3D"/>
    <w:rsid w:val="007E02CF"/>
    <w:rsid w:val="007F1CF5"/>
    <w:rsid w:val="008015D1"/>
    <w:rsid w:val="00834EDE"/>
    <w:rsid w:val="008736AA"/>
    <w:rsid w:val="008D275D"/>
    <w:rsid w:val="008E578D"/>
    <w:rsid w:val="00980327"/>
    <w:rsid w:val="009F1067"/>
    <w:rsid w:val="00A02BCE"/>
    <w:rsid w:val="00A31E01"/>
    <w:rsid w:val="00A527AD"/>
    <w:rsid w:val="00A718CF"/>
    <w:rsid w:val="00AE48A0"/>
    <w:rsid w:val="00AE61BE"/>
    <w:rsid w:val="00B16F25"/>
    <w:rsid w:val="00B24422"/>
    <w:rsid w:val="00B80C20"/>
    <w:rsid w:val="00B844FE"/>
    <w:rsid w:val="00BC562B"/>
    <w:rsid w:val="00BF4E2C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579FC"/>
    <w:rsid w:val="00DE526B"/>
    <w:rsid w:val="00DF199D"/>
    <w:rsid w:val="00E01542"/>
    <w:rsid w:val="00E365F1"/>
    <w:rsid w:val="00E379D8"/>
    <w:rsid w:val="00E62F48"/>
    <w:rsid w:val="00E741D6"/>
    <w:rsid w:val="00E831B3"/>
    <w:rsid w:val="00EE70CB"/>
    <w:rsid w:val="00F23775"/>
    <w:rsid w:val="00F33EFF"/>
    <w:rsid w:val="00F41CA2"/>
    <w:rsid w:val="00F443C0"/>
    <w:rsid w:val="00F62EFB"/>
    <w:rsid w:val="00F939A4"/>
    <w:rsid w:val="00FA7B09"/>
    <w:rsid w:val="00FD15D9"/>
    <w:rsid w:val="00FE067E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99ABF"/>
  <w15:chartTrackingRefBased/>
  <w15:docId w15:val="{BFAD4DF0-99F5-47A5-979F-D98916A8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BF4E2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F4E2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F4E2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87A63BD28EA64813A51E4EE35BF2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70AE-8809-40C3-A666-AB57B098C15A}"/>
      </w:docPartPr>
      <w:docPartBody>
        <w:p w:rsidR="00B81A6C" w:rsidRDefault="005C0F40">
          <w:pPr>
            <w:pStyle w:val="87A63BD28EA64813A51E4EE35BF29DF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73AC70E7FCD462F82CB9C01FD5D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14B4-8C18-41B3-AD4E-473B4892C1B4}"/>
      </w:docPartPr>
      <w:docPartBody>
        <w:p w:rsidR="00B81A6C" w:rsidRDefault="005C0F40">
          <w:pPr>
            <w:pStyle w:val="673AC70E7FCD462F82CB9C01FD5D443F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3C7948"/>
    <w:rsid w:val="005C0F40"/>
    <w:rsid w:val="00A15FDA"/>
    <w:rsid w:val="00B81A6C"/>
    <w:rsid w:val="00EB6E8D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  <w:style w:type="paragraph" w:customStyle="1" w:styleId="87A63BD28EA64813A51E4EE35BF29DFD">
    <w:name w:val="87A63BD28EA64813A51E4EE35BF29DFD"/>
  </w:style>
  <w:style w:type="paragraph" w:customStyle="1" w:styleId="673AC70E7FCD462F82CB9C01FD5D443F">
    <w:name w:val="673AC70E7FCD462F82CB9C01FD5D4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5</cp:revision>
  <dcterms:created xsi:type="dcterms:W3CDTF">2021-03-02T15:12:00Z</dcterms:created>
  <dcterms:modified xsi:type="dcterms:W3CDTF">2021-03-03T14:56:00Z</dcterms:modified>
</cp:coreProperties>
</file>